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20"/>
        <w:gridCol w:w="5400"/>
      </w:tblGrid>
      <w:tr w:rsidR="00C132F2" w:rsidRPr="00F309F1" w:rsidTr="00960381">
        <w:tc>
          <w:tcPr>
            <w:tcW w:w="5328" w:type="dxa"/>
          </w:tcPr>
          <w:p w:rsidR="00C132F2" w:rsidRPr="00F309F1" w:rsidRDefault="00C132F2" w:rsidP="00960381">
            <w:pPr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 xml:space="preserve">От </w:t>
            </w:r>
            <w:r w:rsidRPr="00F309F1">
              <w:rPr>
                <w:sz w:val="28"/>
                <w:szCs w:val="28"/>
              </w:rPr>
              <w:t>старости нет</w:t>
            </w:r>
            <w:r w:rsidRPr="00F309F1">
              <w:rPr>
                <w:sz w:val="28"/>
                <w:szCs w:val="28"/>
              </w:rPr>
              <w:t xml:space="preserve"> страховки. </w:t>
            </w:r>
          </w:p>
          <w:p w:rsidR="00C132F2" w:rsidRPr="00F309F1" w:rsidRDefault="00C132F2" w:rsidP="00960381">
            <w:pPr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 xml:space="preserve">Приятно, когда люди почтенного </w:t>
            </w:r>
            <w:r w:rsidRPr="00F309F1">
              <w:rPr>
                <w:sz w:val="28"/>
                <w:szCs w:val="28"/>
              </w:rPr>
              <w:t>возраста живут</w:t>
            </w:r>
            <w:r w:rsidRPr="00F309F1">
              <w:rPr>
                <w:sz w:val="28"/>
                <w:szCs w:val="28"/>
              </w:rPr>
              <w:t xml:space="preserve"> в окружении любящих детей и внуков.</w:t>
            </w:r>
          </w:p>
          <w:p w:rsidR="00C132F2" w:rsidRPr="00F309F1" w:rsidRDefault="00C132F2" w:rsidP="00960381">
            <w:pPr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 xml:space="preserve">А что делать, если на склоне лет человек остается один на один со </w:t>
            </w:r>
            <w:r w:rsidRPr="00F309F1">
              <w:rPr>
                <w:sz w:val="28"/>
                <w:szCs w:val="28"/>
              </w:rPr>
              <w:t>своими болезнями</w:t>
            </w:r>
            <w:r w:rsidRPr="00F309F1">
              <w:rPr>
                <w:sz w:val="28"/>
                <w:szCs w:val="28"/>
              </w:rPr>
              <w:t xml:space="preserve"> и бытовыми проблемами?</w:t>
            </w:r>
          </w:p>
          <w:p w:rsidR="00C132F2" w:rsidRPr="00F309F1" w:rsidRDefault="00C132F2" w:rsidP="00960381">
            <w:pPr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>Бывает и так: пожилой человек, а точнее его квадратные метры, попадают в поле зрения квартирных аферистов. Пользуясь доверчивостью и беспомощностью пенсионера, мошенники способны в одночасье лишить его квартиры.</w:t>
            </w:r>
          </w:p>
          <w:p w:rsidR="00C132F2" w:rsidRPr="00F309F1" w:rsidRDefault="00C132F2" w:rsidP="00960381">
            <w:pPr>
              <w:jc w:val="both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 w:rsidRPr="00F309F1">
              <w:rPr>
                <w:b/>
                <w:sz w:val="28"/>
                <w:szCs w:val="28"/>
              </w:rPr>
              <w:t>Защитить пожилых</w:t>
            </w:r>
            <w:r w:rsidRPr="00F309F1">
              <w:rPr>
                <w:b/>
                <w:sz w:val="28"/>
                <w:szCs w:val="28"/>
              </w:rPr>
              <w:t xml:space="preserve"> людей и инвалидов, обеспечить им достойную старость помогает муниципальное казенное учреждение </w:t>
            </w: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 w:rsidRPr="00F309F1">
              <w:rPr>
                <w:b/>
                <w:sz w:val="28"/>
                <w:szCs w:val="28"/>
              </w:rPr>
              <w:t>«Социальная гарантия»</w:t>
            </w: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 w:rsidRPr="0064499B">
              <w:rPr>
                <w:noProof/>
              </w:rPr>
              <w:drawing>
                <wp:inline distT="0" distB="0" distL="0" distR="0">
                  <wp:extent cx="2933700" cy="1990725"/>
                  <wp:effectExtent l="0" t="0" r="0" b="9525"/>
                  <wp:docPr id="4" name="Рисунок 4" descr="DSC02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2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  <w:r w:rsidRPr="0075690C">
              <w:rPr>
                <w:noProof/>
              </w:rPr>
              <w:drawing>
                <wp:inline distT="0" distB="0" distL="0" distR="0">
                  <wp:extent cx="3133725" cy="3800475"/>
                  <wp:effectExtent l="0" t="0" r="9525" b="9525"/>
                  <wp:docPr id="3" name="Рисунок 3" descr="IMG_3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 w:rsidRPr="00F309F1">
              <w:rPr>
                <w:b/>
                <w:sz w:val="28"/>
                <w:szCs w:val="28"/>
              </w:rPr>
              <w:t>Местоположение:</w:t>
            </w: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454091</w:t>
            </w:r>
            <w:r w:rsidRPr="00F309F1">
              <w:rPr>
                <w:b/>
                <w:sz w:val="28"/>
                <w:szCs w:val="28"/>
              </w:rPr>
              <w:t>, г.</w:t>
            </w:r>
            <w:r w:rsidRPr="00F309F1">
              <w:rPr>
                <w:b/>
                <w:sz w:val="28"/>
                <w:szCs w:val="28"/>
              </w:rPr>
              <w:t xml:space="preserve"> Челябинск,</w:t>
            </w: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Свободы, д. 74</w:t>
            </w:r>
          </w:p>
          <w:p w:rsidR="00C132F2" w:rsidRPr="00F309F1" w:rsidRDefault="00C132F2" w:rsidP="00960381">
            <w:pPr>
              <w:rPr>
                <w:b/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Телефон, факс: 263 16 25</w:t>
            </w:r>
          </w:p>
          <w:p w:rsidR="00C132F2" w:rsidRPr="00F309F1" w:rsidRDefault="00C132F2" w:rsidP="00960381">
            <w:pPr>
              <w:jc w:val="center"/>
              <w:rPr>
                <w:b/>
                <w:sz w:val="28"/>
                <w:szCs w:val="28"/>
              </w:rPr>
            </w:pPr>
            <w:r w:rsidRPr="00F309F1">
              <w:rPr>
                <w:b/>
                <w:sz w:val="28"/>
                <w:szCs w:val="28"/>
              </w:rPr>
              <w:t xml:space="preserve">Электронная почта: </w:t>
            </w:r>
            <w:hyperlink r:id="rId7" w:history="1">
              <w:r w:rsidRPr="00F309F1">
                <w:rPr>
                  <w:rStyle w:val="a3"/>
                  <w:b/>
                  <w:sz w:val="28"/>
                  <w:szCs w:val="28"/>
                  <w:lang w:val="en-US"/>
                </w:rPr>
                <w:t>soc</w:t>
              </w:r>
              <w:r w:rsidRPr="00F309F1">
                <w:rPr>
                  <w:rStyle w:val="a3"/>
                  <w:b/>
                  <w:sz w:val="28"/>
                  <w:szCs w:val="28"/>
                </w:rPr>
                <w:t>_</w:t>
              </w:r>
              <w:r w:rsidRPr="00F309F1">
                <w:rPr>
                  <w:rStyle w:val="a3"/>
                  <w:b/>
                  <w:sz w:val="28"/>
                  <w:szCs w:val="28"/>
                  <w:lang w:val="en-US"/>
                </w:rPr>
                <w:t>gar</w:t>
              </w:r>
              <w:r w:rsidRPr="00F309F1">
                <w:rPr>
                  <w:rStyle w:val="a3"/>
                  <w:b/>
                  <w:sz w:val="28"/>
                  <w:szCs w:val="28"/>
                </w:rPr>
                <w:t>74@</w:t>
              </w:r>
              <w:r w:rsidRPr="00F309F1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Pr="00F309F1">
                <w:rPr>
                  <w:rStyle w:val="a3"/>
                  <w:b/>
                  <w:sz w:val="28"/>
                  <w:szCs w:val="28"/>
                </w:rPr>
                <w:t>.</w:t>
              </w:r>
              <w:proofErr w:type="spellStart"/>
              <w:r w:rsidRPr="00F309F1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14375"/>
                  <wp:effectExtent l="0" t="0" r="9525" b="9525"/>
                  <wp:docPr id="2" name="Рисунок 2" descr="ГербУ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У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2F2" w:rsidRPr="00F309F1" w:rsidRDefault="00C132F2" w:rsidP="00960381">
            <w:pPr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социальной политики </w:t>
            </w:r>
            <w:r w:rsidRPr="00F309F1">
              <w:rPr>
                <w:sz w:val="28"/>
                <w:szCs w:val="28"/>
              </w:rPr>
              <w:t>города Челябинска</w:t>
            </w:r>
          </w:p>
          <w:p w:rsidR="00C132F2" w:rsidRPr="00F309F1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9603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09F1">
              <w:rPr>
                <w:b/>
                <w:sz w:val="28"/>
                <w:szCs w:val="28"/>
              </w:rPr>
              <w:t>МУНИЦИПАЛЬНОЕ КАЗЕННОЕ УЧРЕЖДЕНИЕ</w:t>
            </w:r>
          </w:p>
          <w:p w:rsidR="00C132F2" w:rsidRPr="00A85384" w:rsidRDefault="00C132F2" w:rsidP="009603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09F1">
              <w:rPr>
                <w:b/>
                <w:sz w:val="28"/>
                <w:szCs w:val="28"/>
              </w:rPr>
              <w:t>«СОЦИАЛЬНАЯ ГАРАНТИЯ»</w:t>
            </w:r>
          </w:p>
          <w:p w:rsidR="00C132F2" w:rsidRPr="00F309F1" w:rsidRDefault="00C132F2" w:rsidP="009603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499B">
              <w:rPr>
                <w:noProof/>
              </w:rPr>
              <w:drawing>
                <wp:inline distT="0" distB="0" distL="0" distR="0">
                  <wp:extent cx="2867025" cy="2333625"/>
                  <wp:effectExtent l="0" t="0" r="9525" b="9525"/>
                  <wp:docPr id="1" name="Рисунок 1" descr="IMG_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2F2" w:rsidRDefault="00C132F2" w:rsidP="00960381">
            <w:pPr>
              <w:spacing w:line="360" w:lineRule="auto"/>
              <w:jc w:val="center"/>
              <w:rPr>
                <w:b/>
              </w:rPr>
            </w:pPr>
          </w:p>
          <w:p w:rsidR="00C132F2" w:rsidRDefault="00C132F2" w:rsidP="00960381">
            <w:pPr>
              <w:spacing w:line="360" w:lineRule="auto"/>
              <w:jc w:val="center"/>
              <w:rPr>
                <w:b/>
              </w:rPr>
            </w:pPr>
            <w:r w:rsidRPr="00A85384">
              <w:rPr>
                <w:b/>
              </w:rPr>
              <w:t>«СОЦИАЛЬНАЯ ГАРАНТИЯ»</w:t>
            </w:r>
          </w:p>
          <w:p w:rsidR="00C132F2" w:rsidRPr="00A85384" w:rsidRDefault="00C132F2" w:rsidP="009603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ДОСТОЙНОЙ СТАРОСТИ</w:t>
            </w:r>
          </w:p>
          <w:p w:rsidR="00C132F2" w:rsidRPr="00F309F1" w:rsidRDefault="00C132F2" w:rsidP="00960381">
            <w:pPr>
              <w:jc w:val="right"/>
              <w:rPr>
                <w:sz w:val="28"/>
                <w:szCs w:val="28"/>
              </w:rPr>
            </w:pPr>
          </w:p>
        </w:tc>
      </w:tr>
      <w:tr w:rsidR="00C132F2" w:rsidTr="00C132F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60" w:type="dxa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4860"/>
            </w:tblGrid>
            <w:tr w:rsidR="00C132F2" w:rsidTr="00960381">
              <w:tc>
                <w:tcPr>
                  <w:tcW w:w="4860" w:type="dxa"/>
                </w:tcPr>
                <w:p w:rsidR="00C132F2" w:rsidRPr="00F309F1" w:rsidRDefault="00C132F2" w:rsidP="00960381">
                  <w:pPr>
                    <w:jc w:val="both"/>
                    <w:rPr>
                      <w:b/>
                    </w:rPr>
                  </w:pPr>
                </w:p>
                <w:p w:rsidR="00C132F2" w:rsidRPr="002C0338" w:rsidRDefault="00C132F2" w:rsidP="00960381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2C0338">
                    <w:rPr>
                      <w:b/>
                      <w:sz w:val="28"/>
                      <w:szCs w:val="28"/>
                    </w:rPr>
                    <w:t>Деятельность учреждения:</w:t>
                  </w:r>
                </w:p>
                <w:p w:rsidR="00C132F2" w:rsidRPr="002C0338" w:rsidRDefault="00C132F2" w:rsidP="0096038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>Обеспечение защиты жилищных прав одиноких пожилых граждан и инвалидов;</w:t>
                  </w:r>
                </w:p>
                <w:p w:rsidR="00C132F2" w:rsidRPr="002C0338" w:rsidRDefault="00C132F2" w:rsidP="0096038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>Обеспечения защиты имущественных интересов одиноких пожилых граждан и инвалидов;</w:t>
                  </w:r>
                </w:p>
                <w:p w:rsidR="00C132F2" w:rsidRPr="002C0338" w:rsidRDefault="00C132F2" w:rsidP="0096038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>Обеспечение защиты жизни одиноких пожилых граждан и инвалидов;</w:t>
                  </w:r>
                </w:p>
                <w:p w:rsidR="00C132F2" w:rsidRPr="002C0338" w:rsidRDefault="00C132F2" w:rsidP="00960381">
                  <w:pPr>
                    <w:numPr>
                      <w:ilvl w:val="0"/>
                      <w:numId w:val="1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>Осуществление дополнительной социальной поддержки; социально-бытовой, медицинской, финансовой помощи одиноких пожилых граждан и инвалидов</w:t>
                  </w:r>
                </w:p>
                <w:p w:rsidR="00C132F2" w:rsidRPr="002C0338" w:rsidRDefault="00C132F2" w:rsidP="00960381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C132F2" w:rsidRPr="002C0338" w:rsidRDefault="00C132F2" w:rsidP="00960381">
                  <w:pPr>
                    <w:ind w:left="360"/>
                    <w:jc w:val="both"/>
                    <w:rPr>
                      <w:sz w:val="28"/>
                      <w:szCs w:val="28"/>
                    </w:rPr>
                  </w:pPr>
                </w:p>
                <w:p w:rsidR="00C132F2" w:rsidRPr="002C0338" w:rsidRDefault="00C132F2" w:rsidP="009603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0338">
                    <w:rPr>
                      <w:b/>
                      <w:sz w:val="28"/>
                      <w:szCs w:val="28"/>
                    </w:rPr>
                    <w:t>Клиенты учреждения:</w:t>
                  </w:r>
                </w:p>
                <w:p w:rsidR="00C132F2" w:rsidRPr="002C0338" w:rsidRDefault="00C132F2" w:rsidP="00960381">
                  <w:p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 xml:space="preserve">      Граждане, местом жительства которых является город Челябинск, из числа:</w:t>
                  </w:r>
                </w:p>
                <w:p w:rsidR="00C132F2" w:rsidRPr="002C0338" w:rsidRDefault="00C132F2" w:rsidP="00960381">
                  <w:p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 xml:space="preserve">       - достигших 6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2C0338">
                    <w:rPr>
                      <w:sz w:val="28"/>
                      <w:szCs w:val="28"/>
                    </w:rPr>
                    <w:t xml:space="preserve"> лет и старше;</w:t>
                  </w:r>
                </w:p>
                <w:p w:rsidR="00C132F2" w:rsidRPr="002C0338" w:rsidRDefault="00C132F2" w:rsidP="00960381">
                  <w:pPr>
                    <w:jc w:val="both"/>
                    <w:rPr>
                      <w:sz w:val="28"/>
                      <w:szCs w:val="28"/>
                    </w:rPr>
                  </w:pPr>
                  <w:r w:rsidRPr="002C0338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>-</w:t>
                  </w:r>
                  <w:bookmarkStart w:id="0" w:name="_GoBack"/>
                  <w:bookmarkEnd w:id="0"/>
                  <w:r w:rsidRPr="002C0338">
                    <w:rPr>
                      <w:sz w:val="28"/>
                      <w:szCs w:val="28"/>
                    </w:rPr>
                    <w:t>граждан,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C0338">
                    <w:rPr>
                      <w:sz w:val="28"/>
                      <w:szCs w:val="28"/>
                    </w:rPr>
                    <w:t>достигших</w:t>
                  </w:r>
                  <w:r>
                    <w:rPr>
                      <w:sz w:val="28"/>
                      <w:szCs w:val="28"/>
                    </w:rPr>
                    <w:t xml:space="preserve"> 55 лет и старше</w:t>
                  </w:r>
                  <w:r w:rsidRPr="002C0338">
                    <w:rPr>
                      <w:sz w:val="28"/>
                      <w:szCs w:val="28"/>
                    </w:rPr>
                    <w:t>, имеющих инвалидность первой группы без указания срока переосвидетельствования.</w:t>
                  </w:r>
                </w:p>
                <w:p w:rsidR="00C132F2" w:rsidRDefault="00C132F2" w:rsidP="00960381">
                  <w:pPr>
                    <w:jc w:val="both"/>
                  </w:pPr>
                </w:p>
              </w:tc>
            </w:tr>
          </w:tbl>
          <w:p w:rsidR="00C132F2" w:rsidRPr="00C132F2" w:rsidRDefault="00C132F2" w:rsidP="0096038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2" w:rsidRPr="00F309F1" w:rsidRDefault="00C132F2" w:rsidP="00C13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заключает договоры</w:t>
            </w:r>
            <w:r w:rsidRPr="00F309F1">
              <w:rPr>
                <w:sz w:val="28"/>
                <w:szCs w:val="28"/>
              </w:rPr>
              <w:t xml:space="preserve"> пожизненного содержания с иждивением с гражданами, которые являются собственниками имущества, передаваемого в муниципальную собственность в обеспечение пожизненного содержания.</w:t>
            </w:r>
          </w:p>
          <w:p w:rsidR="00C132F2" w:rsidRPr="00F309F1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C132F2" w:rsidRDefault="00C132F2" w:rsidP="00960381">
            <w:pPr>
              <w:jc w:val="center"/>
              <w:rPr>
                <w:sz w:val="28"/>
                <w:szCs w:val="28"/>
              </w:rPr>
            </w:pPr>
            <w:r w:rsidRPr="00C132F2">
              <w:rPr>
                <w:sz w:val="28"/>
                <w:szCs w:val="28"/>
              </w:rPr>
              <w:t>МКУ «Социальная гарантия» ГАРАНТИРУЕТ:</w:t>
            </w:r>
          </w:p>
          <w:p w:rsidR="00C132F2" w:rsidRPr="00C132F2" w:rsidRDefault="00C132F2" w:rsidP="00960381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C132F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>Ежемесячную оплату счетов за пользование ЖК</w:t>
            </w:r>
            <w:r>
              <w:rPr>
                <w:sz w:val="28"/>
                <w:szCs w:val="28"/>
              </w:rPr>
              <w:t>Х</w:t>
            </w:r>
            <w:r w:rsidRPr="00F309F1">
              <w:rPr>
                <w:sz w:val="28"/>
                <w:szCs w:val="28"/>
              </w:rPr>
              <w:t>, городским телефоном, радиоточкой;</w:t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C132F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>Организацию и оплату ухода;</w:t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C132F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>Организацию и оплату текущего ремонта жилого помещения 1 раз в течение 5 лет;</w:t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C132F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>Организацию и оплату ремонта санитарно-технического оборудования;</w:t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F309F1" w:rsidRDefault="00C132F2" w:rsidP="00C132F2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F309F1">
              <w:rPr>
                <w:sz w:val="28"/>
                <w:szCs w:val="28"/>
              </w:rPr>
              <w:t>Организацию и оплату ритуальных услуг.</w:t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  <w:r w:rsidRPr="00C132F2">
              <w:rPr>
                <w:sz w:val="28"/>
                <w:szCs w:val="28"/>
              </w:rPr>
              <w:drawing>
                <wp:inline distT="0" distB="0" distL="0" distR="0">
                  <wp:extent cx="3238500" cy="2057400"/>
                  <wp:effectExtent l="0" t="0" r="0" b="0"/>
                  <wp:docPr id="7" name="Рисунок 7" descr="DSC0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02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  <w:r w:rsidRPr="00C132F2">
              <w:rPr>
                <w:sz w:val="28"/>
                <w:szCs w:val="28"/>
              </w:rPr>
              <w:drawing>
                <wp:inline distT="0" distB="0" distL="0" distR="0">
                  <wp:extent cx="3248025" cy="1885950"/>
                  <wp:effectExtent l="0" t="0" r="9525" b="0"/>
                  <wp:docPr id="6" name="Рисунок 6" descr="SDC1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DC1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  <w:r w:rsidRPr="00C132F2">
              <w:rPr>
                <w:sz w:val="28"/>
                <w:szCs w:val="28"/>
              </w:rPr>
              <w:drawing>
                <wp:inline distT="0" distB="0" distL="0" distR="0">
                  <wp:extent cx="3238500" cy="2009775"/>
                  <wp:effectExtent l="0" t="0" r="0" b="9525"/>
                  <wp:docPr id="5" name="Рисунок 5" descr="Изображение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бражение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2F2" w:rsidRPr="00C132F2" w:rsidRDefault="00C132F2" w:rsidP="00C132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73BB" w:rsidRDefault="005073BB" w:rsidP="00C132F2"/>
    <w:sectPr w:rsidR="005073BB" w:rsidSect="00C13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3D21"/>
    <w:multiLevelType w:val="hybridMultilevel"/>
    <w:tmpl w:val="C2548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E85"/>
    <w:multiLevelType w:val="hybridMultilevel"/>
    <w:tmpl w:val="D71499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F2"/>
    <w:rsid w:val="005073BB"/>
    <w:rsid w:val="00C1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5A0F0-8012-4A22-942F-9A34A13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_gar74@mail.r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2017-05-04T11:50:00Z</dcterms:created>
  <dcterms:modified xsi:type="dcterms:W3CDTF">2017-05-04T11:56:00Z</dcterms:modified>
</cp:coreProperties>
</file>